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EE4B" w14:textId="77777777" w:rsidR="00520CEA" w:rsidRPr="00547593" w:rsidRDefault="00520CEA" w:rsidP="00520CEA">
      <w:pPr>
        <w:pStyle w:val="Heading2"/>
        <w:rPr>
          <w:rFonts w:ascii="Arial" w:hAnsi="Arial" w:cs="Arial"/>
          <w:color w:val="auto"/>
          <w:sz w:val="20"/>
          <w:szCs w:val="20"/>
          <w:lang w:val="en-US"/>
        </w:rPr>
      </w:pPr>
      <w:r w:rsidRPr="00547593">
        <w:rPr>
          <w:rFonts w:ascii="Arial" w:hAnsi="Arial" w:cs="Arial"/>
          <w:color w:val="auto"/>
          <w:sz w:val="20"/>
          <w:szCs w:val="20"/>
          <w:lang w:val="en-US"/>
        </w:rPr>
        <w:t>BLACK COUNTRY PLAN: CALL FOR SITES JULY 2020</w:t>
      </w:r>
    </w:p>
    <w:p w14:paraId="36748BD0" w14:textId="77777777" w:rsidR="00520CEA" w:rsidRPr="00547593" w:rsidRDefault="00520CEA" w:rsidP="00520CEA">
      <w:pPr>
        <w:rPr>
          <w:sz w:val="20"/>
          <w:szCs w:val="20"/>
          <w:lang w:val="en-US"/>
        </w:rPr>
      </w:pPr>
    </w:p>
    <w:p w14:paraId="302478DD" w14:textId="41A8E1A4" w:rsidR="00520CEA" w:rsidRPr="00547593" w:rsidRDefault="00520CEA" w:rsidP="00520CEA">
      <w:pPr>
        <w:pStyle w:val="Heading2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NORTON ROAD, STOURBRIDGE </w:t>
      </w:r>
      <w:r w:rsidRPr="00547593">
        <w:rPr>
          <w:rFonts w:ascii="Arial" w:hAnsi="Arial" w:cs="Arial"/>
          <w:color w:val="auto"/>
          <w:sz w:val="20"/>
          <w:szCs w:val="20"/>
          <w:lang w:val="en-US"/>
        </w:rPr>
        <w:t xml:space="preserve">(CFS 2017 site </w:t>
      </w:r>
      <w:r>
        <w:rPr>
          <w:rFonts w:ascii="Arial" w:hAnsi="Arial" w:cs="Arial"/>
          <w:color w:val="auto"/>
          <w:sz w:val="20"/>
          <w:szCs w:val="20"/>
          <w:lang w:val="en-US"/>
        </w:rPr>
        <w:t>ref</w:t>
      </w:r>
      <w:r w:rsidRPr="00547593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>35</w:t>
      </w:r>
      <w:r w:rsidRPr="00547593">
        <w:rPr>
          <w:rFonts w:ascii="Arial" w:hAnsi="Arial" w:cs="Arial"/>
          <w:color w:val="auto"/>
          <w:sz w:val="20"/>
          <w:szCs w:val="20"/>
          <w:lang w:val="en-US"/>
        </w:rPr>
        <w:t>)</w:t>
      </w:r>
    </w:p>
    <w:p w14:paraId="023D8903" w14:textId="77777777" w:rsidR="00520CEA" w:rsidRPr="00547593" w:rsidRDefault="00520CEA" w:rsidP="00520CEA">
      <w:pPr>
        <w:rPr>
          <w:sz w:val="20"/>
          <w:szCs w:val="20"/>
          <w:lang w:val="en-US"/>
        </w:rPr>
      </w:pPr>
    </w:p>
    <w:p w14:paraId="0DBDD996" w14:textId="77777777" w:rsidR="00520CEA" w:rsidRPr="00547593" w:rsidRDefault="00520CEA" w:rsidP="00520CEA">
      <w:pPr>
        <w:pStyle w:val="Heading2"/>
        <w:rPr>
          <w:rFonts w:ascii="Arial" w:hAnsi="Arial" w:cs="Arial"/>
          <w:color w:val="auto"/>
          <w:sz w:val="20"/>
          <w:szCs w:val="20"/>
          <w:lang w:val="en-US"/>
        </w:rPr>
      </w:pPr>
      <w:r w:rsidRPr="00547593">
        <w:rPr>
          <w:rFonts w:ascii="Arial" w:hAnsi="Arial" w:cs="Arial"/>
          <w:color w:val="auto"/>
          <w:sz w:val="20"/>
          <w:szCs w:val="20"/>
          <w:lang w:val="en-US"/>
        </w:rPr>
        <w:t>UPDATE &amp; SUPPLEMENTARY INFORMATION</w:t>
      </w:r>
    </w:p>
    <w:p w14:paraId="47510A63" w14:textId="77777777" w:rsidR="00520CEA" w:rsidRPr="00547593" w:rsidRDefault="00520CEA" w:rsidP="00520CEA">
      <w:pPr>
        <w:rPr>
          <w:rFonts w:ascii="Arial" w:hAnsi="Arial" w:cs="Arial"/>
          <w:sz w:val="20"/>
          <w:szCs w:val="20"/>
          <w:lang w:val="en-US"/>
        </w:rPr>
      </w:pPr>
    </w:p>
    <w:p w14:paraId="7438E04F" w14:textId="3ECCED2E" w:rsidR="00A6047C" w:rsidRPr="009A17EA" w:rsidRDefault="00A6047C" w:rsidP="00520CE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land at Norton Road, Black Country Call for Sites 2017 ref 35, remains available for immediate development with no physical or other constraints to overcome</w:t>
      </w:r>
      <w:r w:rsidR="005214FD">
        <w:rPr>
          <w:rFonts w:ascii="Arial" w:hAnsi="Arial" w:cs="Arial"/>
          <w:sz w:val="20"/>
          <w:szCs w:val="20"/>
          <w:lang w:val="en-US"/>
        </w:rPr>
        <w:t xml:space="preserve"> notwithstanding</w:t>
      </w:r>
      <w:r>
        <w:rPr>
          <w:rFonts w:ascii="Arial" w:hAnsi="Arial" w:cs="Arial"/>
          <w:sz w:val="20"/>
          <w:szCs w:val="20"/>
          <w:lang w:val="en-US"/>
        </w:rPr>
        <w:t xml:space="preserve"> its current designation </w:t>
      </w:r>
      <w:r w:rsidRPr="009A17EA">
        <w:rPr>
          <w:rFonts w:ascii="Arial" w:hAnsi="Arial" w:cs="Arial"/>
          <w:sz w:val="20"/>
          <w:szCs w:val="20"/>
          <w:lang w:val="en-US"/>
        </w:rPr>
        <w:t>as Green Belt.</w:t>
      </w:r>
    </w:p>
    <w:p w14:paraId="505CF269" w14:textId="3FC4DD45" w:rsidR="00A6047C" w:rsidRPr="009A17EA" w:rsidRDefault="00A6047C" w:rsidP="00520CEA">
      <w:pPr>
        <w:rPr>
          <w:rFonts w:ascii="Arial" w:hAnsi="Arial" w:cs="Arial"/>
          <w:sz w:val="20"/>
          <w:szCs w:val="20"/>
          <w:lang w:val="en-US"/>
        </w:rPr>
      </w:pPr>
      <w:r w:rsidRPr="009A17EA">
        <w:rPr>
          <w:rFonts w:ascii="Arial" w:hAnsi="Arial" w:cs="Arial"/>
          <w:sz w:val="20"/>
          <w:szCs w:val="20"/>
          <w:lang w:val="en-US"/>
        </w:rPr>
        <w:t>This was confirmed via the determination of planning application ref P17/0140 for the development of 9 detached homes which was refused on Green Belt grounds only in May 2017.</w:t>
      </w:r>
    </w:p>
    <w:p w14:paraId="29323897" w14:textId="288DE17A" w:rsidR="005214FD" w:rsidRPr="009A17EA" w:rsidRDefault="00A6047C" w:rsidP="00A6047C">
      <w:pPr>
        <w:rPr>
          <w:rFonts w:ascii="Arial" w:hAnsi="Arial" w:cs="Arial"/>
          <w:sz w:val="20"/>
          <w:szCs w:val="20"/>
          <w:lang w:val="en-US"/>
        </w:rPr>
      </w:pPr>
      <w:r w:rsidRPr="009A17EA">
        <w:rPr>
          <w:rFonts w:ascii="Arial" w:hAnsi="Arial" w:cs="Arial"/>
          <w:sz w:val="20"/>
          <w:szCs w:val="20"/>
          <w:lang w:val="en-US"/>
        </w:rPr>
        <w:t xml:space="preserve">Since then then </w:t>
      </w:r>
      <w:r w:rsidR="005214FD" w:rsidRPr="009A17EA">
        <w:rPr>
          <w:rFonts w:ascii="Arial" w:hAnsi="Arial" w:cs="Arial"/>
          <w:sz w:val="20"/>
          <w:szCs w:val="20"/>
          <w:lang w:val="en-US"/>
        </w:rPr>
        <w:t xml:space="preserve">in January 2020 </w:t>
      </w:r>
      <w:r w:rsidRPr="009A17EA">
        <w:rPr>
          <w:rFonts w:ascii="Arial" w:hAnsi="Arial" w:cs="Arial"/>
          <w:sz w:val="20"/>
          <w:szCs w:val="20"/>
          <w:lang w:val="en-US"/>
        </w:rPr>
        <w:t>the B</w:t>
      </w:r>
      <w:r w:rsidR="00520CEA" w:rsidRPr="009A17EA">
        <w:rPr>
          <w:rFonts w:ascii="Arial" w:hAnsi="Arial" w:cs="Arial"/>
          <w:sz w:val="20"/>
          <w:szCs w:val="20"/>
          <w:lang w:val="en-US"/>
        </w:rPr>
        <w:t>lack Country Green Belt Study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 has been published. However this Study took a “broad brush” approach to assessment of the Green Belt in the Norton </w:t>
      </w:r>
      <w:r w:rsidR="005214FD" w:rsidRPr="009A17EA">
        <w:rPr>
          <w:rFonts w:ascii="Arial" w:hAnsi="Arial" w:cs="Arial"/>
          <w:sz w:val="20"/>
          <w:szCs w:val="20"/>
          <w:lang w:val="en-US"/>
        </w:rPr>
        <w:t>R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oad area and this acted to swamp the </w:t>
      </w:r>
      <w:r w:rsidR="002134E9" w:rsidRPr="009A17EA">
        <w:rPr>
          <w:rFonts w:ascii="Arial" w:hAnsi="Arial" w:cs="Arial"/>
          <w:sz w:val="20"/>
          <w:szCs w:val="20"/>
          <w:lang w:val="en-US"/>
        </w:rPr>
        <w:t>proposition for the</w:t>
      </w:r>
      <w:r w:rsidR="009A17EA" w:rsidRPr="009A17EA">
        <w:rPr>
          <w:rFonts w:ascii="Arial" w:hAnsi="Arial" w:cs="Arial"/>
          <w:sz w:val="20"/>
          <w:szCs w:val="20"/>
          <w:lang w:val="en-US"/>
        </w:rPr>
        <w:t xml:space="preserve"> </w:t>
      </w:r>
      <w:r w:rsidR="002134E9" w:rsidRPr="009A17EA">
        <w:rPr>
          <w:rFonts w:ascii="Arial" w:hAnsi="Arial" w:cs="Arial"/>
          <w:sz w:val="20"/>
          <w:szCs w:val="20"/>
          <w:lang w:val="en-US"/>
        </w:rPr>
        <w:t xml:space="preserve">small scale, organic growth of the enclave of </w:t>
      </w:r>
      <w:proofErr w:type="spellStart"/>
      <w:r w:rsidR="002134E9" w:rsidRPr="009A17EA">
        <w:rPr>
          <w:rFonts w:ascii="Arial" w:hAnsi="Arial" w:cs="Arial"/>
          <w:sz w:val="20"/>
          <w:szCs w:val="20"/>
          <w:lang w:val="en-US"/>
        </w:rPr>
        <w:t>Iverley</w:t>
      </w:r>
      <w:proofErr w:type="spellEnd"/>
      <w:r w:rsidR="002134E9" w:rsidRPr="009A17EA">
        <w:rPr>
          <w:rFonts w:ascii="Arial" w:hAnsi="Arial" w:cs="Arial"/>
          <w:sz w:val="20"/>
          <w:szCs w:val="20"/>
          <w:lang w:val="en-US"/>
        </w:rPr>
        <w:t xml:space="preserve"> via a bespoke development which sits comfortably, politely &amp; unobtrusively in the landscape</w:t>
      </w:r>
      <w:r w:rsidR="005214FD" w:rsidRPr="009A17EA">
        <w:rPr>
          <w:rFonts w:ascii="Arial" w:hAnsi="Arial" w:cs="Arial"/>
          <w:sz w:val="20"/>
          <w:szCs w:val="20"/>
          <w:lang w:val="en-US"/>
        </w:rPr>
        <w:t>.</w:t>
      </w:r>
    </w:p>
    <w:p w14:paraId="56D846C4" w14:textId="0CC5CA4F" w:rsidR="005214FD" w:rsidRPr="009A17EA" w:rsidRDefault="005214FD" w:rsidP="00A6047C">
      <w:pPr>
        <w:rPr>
          <w:rFonts w:ascii="Arial" w:hAnsi="Arial" w:cs="Arial"/>
          <w:sz w:val="20"/>
          <w:szCs w:val="20"/>
          <w:lang w:val="en-US"/>
        </w:rPr>
      </w:pPr>
      <w:r w:rsidRPr="009A17EA">
        <w:rPr>
          <w:rFonts w:ascii="Arial" w:hAnsi="Arial" w:cs="Arial"/>
          <w:sz w:val="20"/>
          <w:szCs w:val="20"/>
          <w:lang w:val="en-US"/>
        </w:rPr>
        <w:t>The Black Country Green Belt Study</w:t>
      </w:r>
      <w:r w:rsidR="002134E9" w:rsidRPr="009A17EA">
        <w:rPr>
          <w:rFonts w:ascii="Arial" w:hAnsi="Arial" w:cs="Arial"/>
          <w:sz w:val="20"/>
          <w:szCs w:val="20"/>
          <w:lang w:val="en-US"/>
        </w:rPr>
        <w:t xml:space="preserve"> at Appendix 3 p</w:t>
      </w:r>
      <w:r w:rsidR="005A3F45">
        <w:rPr>
          <w:rFonts w:ascii="Arial" w:hAnsi="Arial" w:cs="Arial"/>
          <w:sz w:val="20"/>
          <w:szCs w:val="20"/>
          <w:lang w:val="en-US"/>
        </w:rPr>
        <w:t xml:space="preserve">age </w:t>
      </w:r>
      <w:r w:rsidR="002134E9" w:rsidRPr="009A17EA">
        <w:rPr>
          <w:rFonts w:ascii="Arial" w:hAnsi="Arial" w:cs="Arial"/>
          <w:sz w:val="20"/>
          <w:szCs w:val="20"/>
          <w:lang w:val="en-US"/>
        </w:rPr>
        <w:t>62</w:t>
      </w:r>
      <w:r w:rsidR="006D0F19" w:rsidRPr="009A17EA">
        <w:rPr>
          <w:rFonts w:ascii="Arial" w:hAnsi="Arial" w:cs="Arial"/>
          <w:sz w:val="20"/>
          <w:szCs w:val="20"/>
          <w:lang w:val="en-US"/>
        </w:rPr>
        <w:t>0 et seq assess</w:t>
      </w:r>
      <w:r w:rsidR="0013070F" w:rsidRPr="009A17EA">
        <w:rPr>
          <w:rFonts w:ascii="Arial" w:hAnsi="Arial" w:cs="Arial"/>
          <w:sz w:val="20"/>
          <w:szCs w:val="20"/>
          <w:lang w:val="en-US"/>
        </w:rPr>
        <w:t>es</w:t>
      </w:r>
      <w:r w:rsidR="006D0F19" w:rsidRPr="009A17EA">
        <w:rPr>
          <w:rFonts w:ascii="Arial" w:hAnsi="Arial" w:cs="Arial"/>
          <w:sz w:val="20"/>
          <w:szCs w:val="20"/>
          <w:lang w:val="en-US"/>
        </w:rPr>
        <w:t xml:space="preserve"> Sub-Parcel B60A Fields at </w:t>
      </w:r>
      <w:proofErr w:type="spellStart"/>
      <w:r w:rsidR="006D0F19" w:rsidRPr="009A17EA">
        <w:rPr>
          <w:rFonts w:ascii="Arial" w:hAnsi="Arial" w:cs="Arial"/>
          <w:sz w:val="20"/>
          <w:szCs w:val="20"/>
          <w:lang w:val="en-US"/>
        </w:rPr>
        <w:t>Iverley</w:t>
      </w:r>
      <w:proofErr w:type="spellEnd"/>
      <w:r w:rsidR="006D0F19" w:rsidRPr="009A17EA">
        <w:rPr>
          <w:rFonts w:ascii="Arial" w:hAnsi="Arial" w:cs="Arial"/>
          <w:sz w:val="20"/>
          <w:szCs w:val="20"/>
          <w:lang w:val="en-US"/>
        </w:rPr>
        <w:t xml:space="preserve"> and north of Hagley</w:t>
      </w:r>
      <w:r w:rsidRPr="009A17EA">
        <w:rPr>
          <w:rFonts w:ascii="Arial" w:hAnsi="Arial" w:cs="Arial"/>
          <w:sz w:val="20"/>
          <w:szCs w:val="20"/>
          <w:lang w:val="en-US"/>
        </w:rPr>
        <w:t>. It</w:t>
      </w:r>
      <w:r w:rsidR="0013070F" w:rsidRPr="009A17EA">
        <w:rPr>
          <w:rFonts w:ascii="Arial" w:hAnsi="Arial" w:cs="Arial"/>
          <w:sz w:val="20"/>
          <w:szCs w:val="20"/>
          <w:lang w:val="en-US"/>
        </w:rPr>
        <w:t xml:space="preserve"> is 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rightly </w:t>
      </w:r>
      <w:r w:rsidR="0013070F" w:rsidRPr="009A17EA">
        <w:rPr>
          <w:rFonts w:ascii="Arial" w:hAnsi="Arial" w:cs="Arial"/>
          <w:sz w:val="20"/>
          <w:szCs w:val="20"/>
          <w:lang w:val="en-US"/>
        </w:rPr>
        <w:t xml:space="preserve">concerned that “Any release of uncontained land in this parcel would weaken the surrounding Green Belt” </w:t>
      </w:r>
      <w:r w:rsidRPr="009A17EA">
        <w:rPr>
          <w:rFonts w:ascii="Arial" w:hAnsi="Arial" w:cs="Arial"/>
          <w:sz w:val="20"/>
          <w:szCs w:val="20"/>
          <w:lang w:val="en-US"/>
        </w:rPr>
        <w:t>but</w:t>
      </w:r>
      <w:r w:rsidR="0013070F" w:rsidRPr="009A17EA">
        <w:rPr>
          <w:rFonts w:ascii="Arial" w:hAnsi="Arial" w:cs="Arial"/>
          <w:sz w:val="20"/>
          <w:szCs w:val="20"/>
          <w:lang w:val="en-US"/>
        </w:rPr>
        <w:t xml:space="preserve"> also</w:t>
      </w:r>
      <w:r w:rsidR="002134E9" w:rsidRPr="009A17E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134E9" w:rsidRPr="009A17EA">
        <w:rPr>
          <w:rFonts w:ascii="Arial" w:hAnsi="Arial" w:cs="Arial"/>
          <w:sz w:val="20"/>
          <w:szCs w:val="20"/>
          <w:lang w:val="en-US"/>
        </w:rPr>
        <w:t>recogni</w:t>
      </w:r>
      <w:r w:rsidR="006D0F19" w:rsidRPr="009A17EA">
        <w:rPr>
          <w:rFonts w:ascii="Arial" w:hAnsi="Arial" w:cs="Arial"/>
          <w:sz w:val="20"/>
          <w:szCs w:val="20"/>
          <w:lang w:val="en-US"/>
        </w:rPr>
        <w:t>s</w:t>
      </w:r>
      <w:r w:rsidR="002134E9" w:rsidRPr="009A17EA">
        <w:rPr>
          <w:rFonts w:ascii="Arial" w:hAnsi="Arial" w:cs="Arial"/>
          <w:sz w:val="20"/>
          <w:szCs w:val="20"/>
          <w:lang w:val="en-US"/>
        </w:rPr>
        <w:t>e</w:t>
      </w:r>
      <w:r w:rsidR="0013070F" w:rsidRPr="009A17EA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2134E9" w:rsidRPr="009A17EA">
        <w:rPr>
          <w:rFonts w:ascii="Arial" w:hAnsi="Arial" w:cs="Arial"/>
          <w:sz w:val="20"/>
          <w:szCs w:val="20"/>
          <w:lang w:val="en-US"/>
        </w:rPr>
        <w:t xml:space="preserve"> </w:t>
      </w:r>
      <w:r w:rsidR="006D0F19" w:rsidRPr="009A17EA">
        <w:rPr>
          <w:rFonts w:ascii="Arial" w:hAnsi="Arial" w:cs="Arial"/>
          <w:sz w:val="20"/>
          <w:szCs w:val="20"/>
          <w:lang w:val="en-US"/>
        </w:rPr>
        <w:t>that “The land within the sub-parcel rises up to a ridge</w:t>
      </w:r>
      <w:r w:rsidR="0013070F" w:rsidRPr="009A17EA">
        <w:rPr>
          <w:rFonts w:ascii="Arial" w:hAnsi="Arial" w:cs="Arial"/>
          <w:sz w:val="20"/>
          <w:szCs w:val="20"/>
          <w:lang w:val="en-US"/>
        </w:rPr>
        <w:t>, c</w:t>
      </w:r>
      <w:r w:rsidR="006D0F19" w:rsidRPr="009A17EA">
        <w:rPr>
          <w:rFonts w:ascii="Arial" w:hAnsi="Arial" w:cs="Arial"/>
          <w:sz w:val="20"/>
          <w:szCs w:val="20"/>
          <w:lang w:val="en-US"/>
        </w:rPr>
        <w:t>reating a strong sense of separation between the urban edge and the open countryside”</w:t>
      </w:r>
    </w:p>
    <w:p w14:paraId="0BA65E09" w14:textId="22CC1742" w:rsidR="00520CEA" w:rsidRPr="009A17EA" w:rsidRDefault="005214FD" w:rsidP="00A6047C">
      <w:pPr>
        <w:rPr>
          <w:rFonts w:ascii="Arial" w:hAnsi="Arial" w:cs="Arial"/>
          <w:sz w:val="20"/>
          <w:szCs w:val="20"/>
          <w:lang w:val="en-US"/>
        </w:rPr>
      </w:pPr>
      <w:r w:rsidRPr="009A17EA">
        <w:rPr>
          <w:rFonts w:ascii="Arial" w:hAnsi="Arial" w:cs="Arial"/>
          <w:sz w:val="20"/>
          <w:szCs w:val="20"/>
          <w:lang w:val="en-US"/>
        </w:rPr>
        <w:t>It</w:t>
      </w:r>
      <w:r w:rsidR="006D0F19" w:rsidRPr="009A17EA">
        <w:rPr>
          <w:rFonts w:ascii="Arial" w:hAnsi="Arial" w:cs="Arial"/>
          <w:sz w:val="20"/>
          <w:szCs w:val="20"/>
          <w:lang w:val="en-US"/>
        </w:rPr>
        <w:t xml:space="preserve"> is 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beyond &amp; </w:t>
      </w:r>
      <w:r w:rsidR="006D0F19" w:rsidRPr="009A17EA">
        <w:rPr>
          <w:rFonts w:ascii="Arial" w:hAnsi="Arial" w:cs="Arial"/>
          <w:sz w:val="20"/>
          <w:szCs w:val="20"/>
          <w:lang w:val="en-US"/>
        </w:rPr>
        <w:t>under that ridge, nestled into the landscape, that Site ref 35 lies</w:t>
      </w:r>
      <w:r w:rsidR="0013070F" w:rsidRPr="009A17EA">
        <w:rPr>
          <w:rFonts w:ascii="Arial" w:hAnsi="Arial" w:cs="Arial"/>
          <w:sz w:val="20"/>
          <w:szCs w:val="20"/>
          <w:lang w:val="en-US"/>
        </w:rPr>
        <w:t>. It</w:t>
      </w:r>
      <w:r w:rsidR="006D0F19" w:rsidRPr="009A17EA">
        <w:rPr>
          <w:rFonts w:ascii="Arial" w:hAnsi="Arial" w:cs="Arial"/>
          <w:sz w:val="20"/>
          <w:szCs w:val="20"/>
          <w:lang w:val="en-US"/>
        </w:rPr>
        <w:t xml:space="preserve"> is this visual self-containment</w:t>
      </w:r>
      <w:r w:rsidR="0013070F" w:rsidRPr="009A17EA">
        <w:rPr>
          <w:rFonts w:ascii="Arial" w:hAnsi="Arial" w:cs="Arial"/>
          <w:sz w:val="20"/>
          <w:szCs w:val="20"/>
          <w:lang w:val="en-US"/>
        </w:rPr>
        <w:t xml:space="preserve">, </w:t>
      </w:r>
      <w:r w:rsidRPr="009A17EA">
        <w:rPr>
          <w:rFonts w:ascii="Arial" w:hAnsi="Arial" w:cs="Arial"/>
          <w:sz w:val="20"/>
          <w:szCs w:val="20"/>
          <w:lang w:val="en-US"/>
        </w:rPr>
        <w:t>and the consequential lack of any significant landscape impact of development (</w:t>
      </w:r>
      <w:r w:rsidR="0013070F" w:rsidRPr="009A17EA">
        <w:rPr>
          <w:rFonts w:ascii="Arial" w:hAnsi="Arial" w:cs="Arial"/>
          <w:sz w:val="20"/>
          <w:szCs w:val="20"/>
          <w:lang w:val="en-US"/>
        </w:rPr>
        <w:t>described in detail in</w:t>
      </w:r>
      <w:r w:rsidR="006D0F19" w:rsidRPr="009A17EA">
        <w:rPr>
          <w:rFonts w:ascii="Arial" w:hAnsi="Arial" w:cs="Arial"/>
          <w:sz w:val="20"/>
          <w:szCs w:val="20"/>
          <w:lang w:val="en-US"/>
        </w:rPr>
        <w:t xml:space="preserve"> </w:t>
      </w:r>
      <w:r w:rsidRPr="009A17EA">
        <w:rPr>
          <w:rFonts w:ascii="Arial" w:hAnsi="Arial" w:cs="Arial"/>
          <w:sz w:val="20"/>
          <w:szCs w:val="20"/>
          <w:lang w:val="en-US"/>
        </w:rPr>
        <w:t>the Landscape &amp; Visual Impact Assessment that accompanied the planning application referred to above</w:t>
      </w:r>
      <w:r w:rsidR="009A17EA" w:rsidRPr="009A17EA">
        <w:rPr>
          <w:rFonts w:ascii="Arial" w:hAnsi="Arial" w:cs="Arial"/>
          <w:sz w:val="20"/>
          <w:szCs w:val="20"/>
          <w:lang w:val="en-US"/>
        </w:rPr>
        <w:t xml:space="preserve"> – see</w:t>
      </w:r>
      <w:r w:rsidR="009A17EA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5" w:history="1">
        <w:r w:rsidR="009A17EA" w:rsidRPr="009A17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http://planningdocuments.dudley.gov.uk/AnitePublicDocs/00381146.pdf</w:t>
        </w:r>
      </w:hyperlink>
      <w:r w:rsidR="009A17EA" w:rsidRPr="009A17EA"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 xml:space="preserve"> 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and </w:t>
      </w:r>
      <w:r w:rsidR="009A17EA" w:rsidRPr="009A17EA">
        <w:rPr>
          <w:rFonts w:ascii="Arial" w:hAnsi="Arial" w:cs="Arial"/>
          <w:sz w:val="20"/>
          <w:szCs w:val="20"/>
          <w:lang w:val="en-US"/>
        </w:rPr>
        <w:t xml:space="preserve">also </w:t>
      </w:r>
      <w:r w:rsidRPr="009A17EA">
        <w:rPr>
          <w:rFonts w:ascii="Arial" w:hAnsi="Arial" w:cs="Arial"/>
          <w:sz w:val="20"/>
          <w:szCs w:val="20"/>
          <w:lang w:val="en-US"/>
        </w:rPr>
        <w:t>attached to this submission)</w:t>
      </w:r>
      <w:r w:rsidR="009A17EA" w:rsidRPr="009A17EA">
        <w:rPr>
          <w:rFonts w:ascii="Arial" w:hAnsi="Arial" w:cs="Arial"/>
          <w:sz w:val="20"/>
          <w:szCs w:val="20"/>
          <w:lang w:val="en-US"/>
        </w:rPr>
        <w:t>,</w:t>
      </w:r>
      <w:r w:rsidR="0013070F" w:rsidRPr="009A17EA">
        <w:rPr>
          <w:rFonts w:ascii="Arial" w:hAnsi="Arial" w:cs="Arial"/>
          <w:sz w:val="20"/>
          <w:szCs w:val="20"/>
          <w:lang w:val="en-US"/>
        </w:rPr>
        <w:t xml:space="preserve"> that justifies a </w:t>
      </w:r>
      <w:r w:rsidR="009A17EA" w:rsidRPr="009A17EA">
        <w:rPr>
          <w:rFonts w:ascii="Arial" w:hAnsi="Arial" w:cs="Arial"/>
          <w:sz w:val="20"/>
          <w:szCs w:val="20"/>
          <w:lang w:val="en-US"/>
        </w:rPr>
        <w:t xml:space="preserve">discrete, well </w:t>
      </w:r>
      <w:r w:rsidR="0013070F" w:rsidRPr="009A17EA">
        <w:rPr>
          <w:rFonts w:ascii="Arial" w:hAnsi="Arial" w:cs="Arial"/>
          <w:sz w:val="20"/>
          <w:szCs w:val="20"/>
          <w:lang w:val="en-US"/>
        </w:rPr>
        <w:t>considered</w:t>
      </w:r>
      <w:r w:rsidR="009A17EA" w:rsidRPr="009A17EA">
        <w:rPr>
          <w:rFonts w:ascii="Arial" w:hAnsi="Arial" w:cs="Arial"/>
          <w:sz w:val="20"/>
          <w:szCs w:val="20"/>
          <w:lang w:val="en-US"/>
        </w:rPr>
        <w:t>,</w:t>
      </w:r>
      <w:r w:rsidR="0013070F" w:rsidRPr="009A17EA">
        <w:rPr>
          <w:rFonts w:ascii="Arial" w:hAnsi="Arial" w:cs="Arial"/>
          <w:sz w:val="20"/>
          <w:szCs w:val="20"/>
          <w:lang w:val="en-US"/>
        </w:rPr>
        <w:t xml:space="preserve"> small scale land release in this area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 to provide much needed niche housing in a way that is both sensitive to &amp; </w:t>
      </w:r>
      <w:r w:rsidR="009A17EA" w:rsidRPr="009A17EA">
        <w:rPr>
          <w:rFonts w:ascii="Arial" w:hAnsi="Arial" w:cs="Arial"/>
          <w:sz w:val="20"/>
          <w:szCs w:val="20"/>
          <w:lang w:val="en-US"/>
        </w:rPr>
        <w:t>reinforces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 local character.</w:t>
      </w:r>
      <w:r w:rsidR="00520CEA" w:rsidRPr="009A17E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A5C6427" w14:textId="77777777" w:rsidR="005A3F45" w:rsidRDefault="009A17EA" w:rsidP="00520CEA">
      <w:pPr>
        <w:rPr>
          <w:rFonts w:ascii="Arial" w:hAnsi="Arial" w:cs="Arial"/>
          <w:sz w:val="20"/>
          <w:szCs w:val="20"/>
          <w:lang w:val="en-US"/>
        </w:rPr>
      </w:pPr>
      <w:r w:rsidRPr="009A17EA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gramStart"/>
      <w:r w:rsidRPr="009A17EA">
        <w:rPr>
          <w:rFonts w:ascii="Arial" w:hAnsi="Arial" w:cs="Arial"/>
          <w:sz w:val="20"/>
          <w:szCs w:val="20"/>
          <w:lang w:val="en-US"/>
        </w:rPr>
        <w:t>land owner</w:t>
      </w:r>
      <w:proofErr w:type="gramEnd"/>
      <w:r w:rsidRPr="009A17EA">
        <w:rPr>
          <w:rFonts w:ascii="Arial" w:hAnsi="Arial" w:cs="Arial"/>
          <w:sz w:val="20"/>
          <w:szCs w:val="20"/>
          <w:lang w:val="en-US"/>
        </w:rPr>
        <w:t xml:space="preserve"> and prospective developers</w:t>
      </w:r>
      <w:r w:rsidR="00520CEA" w:rsidRPr="009A17EA">
        <w:rPr>
          <w:rFonts w:ascii="Arial" w:hAnsi="Arial" w:cs="Arial"/>
          <w:sz w:val="20"/>
          <w:szCs w:val="20"/>
          <w:lang w:val="en-US"/>
        </w:rPr>
        <w:t xml:space="preserve"> would be keen to work with the local planning authorit</w:t>
      </w:r>
      <w:r w:rsidRPr="009A17EA">
        <w:rPr>
          <w:rFonts w:ascii="Arial" w:hAnsi="Arial" w:cs="Arial"/>
          <w:sz w:val="20"/>
          <w:szCs w:val="20"/>
          <w:lang w:val="en-US"/>
        </w:rPr>
        <w:t>y</w:t>
      </w:r>
      <w:r w:rsidR="00520CEA" w:rsidRPr="009A17EA">
        <w:rPr>
          <w:rFonts w:ascii="Arial" w:hAnsi="Arial" w:cs="Arial"/>
          <w:sz w:val="20"/>
          <w:szCs w:val="20"/>
          <w:lang w:val="en-US"/>
        </w:rPr>
        <w:t xml:space="preserve"> to</w:t>
      </w:r>
      <w:r w:rsidRPr="009A17EA">
        <w:rPr>
          <w:rFonts w:ascii="Arial" w:hAnsi="Arial" w:cs="Arial"/>
          <w:sz w:val="20"/>
          <w:szCs w:val="20"/>
          <w:lang w:val="en-US"/>
        </w:rPr>
        <w:t xml:space="preserve"> take forward this proposition</w:t>
      </w:r>
      <w:r w:rsidR="005A3F45">
        <w:rPr>
          <w:rFonts w:ascii="Arial" w:hAnsi="Arial" w:cs="Arial"/>
          <w:sz w:val="20"/>
          <w:szCs w:val="20"/>
          <w:lang w:val="en-US"/>
        </w:rPr>
        <w:t>.</w:t>
      </w:r>
    </w:p>
    <w:p w14:paraId="4B8A8D7D" w14:textId="3F0A549A" w:rsidR="00520CEA" w:rsidRPr="009A17EA" w:rsidRDefault="009A17EA" w:rsidP="00520CEA">
      <w:pPr>
        <w:rPr>
          <w:rFonts w:ascii="Arial" w:hAnsi="Arial" w:cs="Arial"/>
          <w:sz w:val="20"/>
          <w:szCs w:val="20"/>
          <w:lang w:val="en-US"/>
        </w:rPr>
      </w:pPr>
      <w:r w:rsidRPr="009A17E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D62CEDA" w14:textId="77777777" w:rsidR="00520CEA" w:rsidRPr="009A17EA" w:rsidRDefault="00520CEA" w:rsidP="00520CEA">
      <w:pPr>
        <w:rPr>
          <w:rFonts w:ascii="Arial" w:hAnsi="Arial" w:cs="Arial"/>
          <w:sz w:val="20"/>
          <w:szCs w:val="20"/>
          <w:lang w:val="en-US"/>
        </w:rPr>
      </w:pPr>
    </w:p>
    <w:p w14:paraId="6EA10C3F" w14:textId="06E52793" w:rsidR="00520CEA" w:rsidRDefault="00520CEA" w:rsidP="00520CEA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547593">
        <w:rPr>
          <w:rFonts w:ascii="Arial" w:hAnsi="Arial" w:cs="Arial"/>
          <w:sz w:val="20"/>
          <w:szCs w:val="20"/>
          <w:lang w:val="en-US"/>
        </w:rPr>
        <w:t>RW / August 2020</w:t>
      </w:r>
    </w:p>
    <w:p w14:paraId="11BD8E30" w14:textId="77777777" w:rsidR="00EF0944" w:rsidRDefault="005A3F45"/>
    <w:sectPr w:rsidR="00EF0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F05AA"/>
    <w:multiLevelType w:val="hybridMultilevel"/>
    <w:tmpl w:val="4364E7C6"/>
    <w:lvl w:ilvl="0" w:tplc="410A9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EA"/>
    <w:rsid w:val="0013070F"/>
    <w:rsid w:val="002134E9"/>
    <w:rsid w:val="00431CBA"/>
    <w:rsid w:val="00520CEA"/>
    <w:rsid w:val="005214FD"/>
    <w:rsid w:val="005A3F45"/>
    <w:rsid w:val="00612A96"/>
    <w:rsid w:val="006D0F19"/>
    <w:rsid w:val="009A17EA"/>
    <w:rsid w:val="00A6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780B"/>
  <w15:chartTrackingRefBased/>
  <w15:docId w15:val="{9179AC99-6167-4D4B-9753-E9D1409A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E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C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C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0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ningdocuments.dudley.gov.uk/AnitePublicDocs/003811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Watson</dc:creator>
  <cp:keywords/>
  <dc:description/>
  <cp:lastModifiedBy>Paul Watson</cp:lastModifiedBy>
  <cp:revision>2</cp:revision>
  <dcterms:created xsi:type="dcterms:W3CDTF">2020-08-19T17:15:00Z</dcterms:created>
  <dcterms:modified xsi:type="dcterms:W3CDTF">2020-08-19T17:15:00Z</dcterms:modified>
</cp:coreProperties>
</file>